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10D88" w14:textId="77777777"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b/>
          <w:bCs/>
        </w:rPr>
        <w:t>To: All Students</w:t>
      </w:r>
      <w:r>
        <w:rPr>
          <w:rStyle w:val="eop"/>
          <w:rFonts w:ascii="Arial" w:eastAsiaTheme="majorEastAsia" w:hAnsi="Arial" w:cs="Arial"/>
        </w:rPr>
        <w:t> </w:t>
      </w:r>
    </w:p>
    <w:p w14:paraId="1B308BB1" w14:textId="77777777" w:rsidR="00BC125E" w:rsidRDefault="00BC125E" w:rsidP="00BC125E">
      <w:pPr>
        <w:pStyle w:val="paragraph"/>
        <w:spacing w:before="0" w:beforeAutospacing="0" w:after="0" w:afterAutospacing="0"/>
        <w:textAlignment w:val="baseline"/>
        <w:rPr>
          <w:rStyle w:val="normaltextrun"/>
          <w:rFonts w:ascii="Arial" w:eastAsiaTheme="majorEastAsia" w:hAnsi="Arial" w:cs="Arial"/>
          <w:b/>
          <w:bCs/>
        </w:rPr>
      </w:pPr>
    </w:p>
    <w:p w14:paraId="5F70EC27" w14:textId="4BC9E3AF"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b/>
          <w:bCs/>
        </w:rPr>
        <w:t>TRAINING SAINTS FOR MINISTRY (TSM)- PREFERRED METHOD OF RECEIVING STUDENTS’ FEES BY ELECTRONIC FUNDS TRANSFER </w:t>
      </w:r>
      <w:r>
        <w:rPr>
          <w:rStyle w:val="eop"/>
          <w:rFonts w:ascii="Arial" w:eastAsiaTheme="majorEastAsia" w:hAnsi="Arial" w:cs="Arial"/>
        </w:rPr>
        <w:t> </w:t>
      </w:r>
    </w:p>
    <w:p w14:paraId="0A207488" w14:textId="77777777"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1. TSM has a preferred method of receiving students’ fees which is by using electronic funds transfer (EFT), the system under which money is transferred between banks electronically. For the student the advantage of paying by EFT is that the student will have an instant record of the payment; the advantage for TSM is a reduction in administrative time and effort.</w:t>
      </w:r>
      <w:r>
        <w:rPr>
          <w:rStyle w:val="eop"/>
          <w:rFonts w:ascii="Arial" w:eastAsiaTheme="majorEastAsia" w:hAnsi="Arial" w:cs="Arial"/>
        </w:rPr>
        <w:t> </w:t>
      </w:r>
    </w:p>
    <w:p w14:paraId="2EE4843E" w14:textId="77777777" w:rsidR="00BC125E" w:rsidRDefault="00BC125E" w:rsidP="00BC125E">
      <w:pPr>
        <w:pStyle w:val="paragraph"/>
        <w:spacing w:before="0" w:beforeAutospacing="0" w:after="0" w:afterAutospacing="0"/>
        <w:textAlignment w:val="baseline"/>
        <w:rPr>
          <w:rStyle w:val="normaltextrun"/>
          <w:rFonts w:ascii="Arial" w:eastAsiaTheme="majorEastAsia" w:hAnsi="Arial" w:cs="Arial"/>
        </w:rPr>
      </w:pPr>
    </w:p>
    <w:p w14:paraId="1A232926" w14:textId="306BB3FB"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 xml:space="preserve">2. TSM’s current bank account is held by </w:t>
      </w:r>
      <w:r>
        <w:rPr>
          <w:rStyle w:val="normaltextrun"/>
          <w:rFonts w:ascii="Arial" w:eastAsiaTheme="majorEastAsia" w:hAnsi="Arial" w:cs="Arial"/>
          <w:b/>
          <w:bCs/>
        </w:rPr>
        <w:t xml:space="preserve">Santander UK PLC </w:t>
      </w:r>
      <w:r>
        <w:rPr>
          <w:rStyle w:val="normaltextrun"/>
          <w:rFonts w:ascii="Arial" w:eastAsiaTheme="majorEastAsia" w:hAnsi="Arial" w:cs="Arial"/>
          <w:b/>
          <w:bCs/>
          <w:u w:val="single"/>
        </w:rPr>
        <w:t>Sort Code 09-01-30 Account number 18411995</w:t>
      </w:r>
      <w:r>
        <w:rPr>
          <w:rStyle w:val="normaltextrun"/>
          <w:rFonts w:ascii="Arial" w:eastAsiaTheme="majorEastAsia" w:hAnsi="Arial" w:cs="Arial"/>
          <w:b/>
          <w:bCs/>
        </w:rPr>
        <w:t xml:space="preserve">. </w:t>
      </w:r>
      <w:r>
        <w:rPr>
          <w:rStyle w:val="normaltextrun"/>
          <w:rFonts w:ascii="Arial" w:eastAsiaTheme="majorEastAsia" w:hAnsi="Arial" w:cs="Arial"/>
        </w:rPr>
        <w:t>When you make a payment to TSM’s Santander current account using the EFT system please use your name or initials as the payment’s reference, so for example, if you normally pay your fees monthly the payment’s reference could be “</w:t>
      </w:r>
      <w:proofErr w:type="spellStart"/>
      <w:r>
        <w:rPr>
          <w:rStyle w:val="normaltextrun"/>
          <w:rFonts w:ascii="Arial" w:eastAsiaTheme="majorEastAsia" w:hAnsi="Arial" w:cs="Arial"/>
        </w:rPr>
        <w:t>YourInitialsJunefees</w:t>
      </w:r>
      <w:proofErr w:type="spellEnd"/>
      <w:r>
        <w:rPr>
          <w:rStyle w:val="normaltextrun"/>
          <w:rFonts w:ascii="Arial" w:eastAsiaTheme="majorEastAsia" w:hAnsi="Arial" w:cs="Arial"/>
        </w:rPr>
        <w:t>”.</w:t>
      </w:r>
      <w:r>
        <w:rPr>
          <w:rStyle w:val="eop"/>
          <w:rFonts w:ascii="Arial" w:eastAsiaTheme="majorEastAsia" w:hAnsi="Arial" w:cs="Arial"/>
        </w:rPr>
        <w:t> </w:t>
      </w:r>
    </w:p>
    <w:p w14:paraId="3D944283" w14:textId="77777777" w:rsidR="00BC125E" w:rsidRDefault="00BC125E" w:rsidP="00BC125E">
      <w:pPr>
        <w:pStyle w:val="paragraph"/>
        <w:spacing w:before="0" w:beforeAutospacing="0" w:after="0" w:afterAutospacing="0"/>
        <w:textAlignment w:val="baseline"/>
        <w:rPr>
          <w:rStyle w:val="normaltextrun"/>
          <w:rFonts w:ascii="Arial" w:eastAsiaTheme="majorEastAsia" w:hAnsi="Arial" w:cs="Arial"/>
        </w:rPr>
      </w:pPr>
    </w:p>
    <w:p w14:paraId="51EE62EE" w14:textId="0FB2131F"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3. For students who operate bank accounts outside the UK please note Santander’s BIC (Bank Identifier Code) is ABBYGB2LXXX and its IBAN (International Bank Account Number) for the current bank account is GB46ABBY090103018411995.</w:t>
      </w:r>
      <w:r>
        <w:rPr>
          <w:rStyle w:val="eop"/>
          <w:rFonts w:ascii="Arial" w:eastAsiaTheme="majorEastAsia" w:hAnsi="Arial" w:cs="Arial"/>
        </w:rPr>
        <w:t> </w:t>
      </w:r>
    </w:p>
    <w:p w14:paraId="51796F39" w14:textId="77777777" w:rsidR="00BC125E" w:rsidRDefault="00BC125E" w:rsidP="00BC125E">
      <w:pPr>
        <w:pStyle w:val="paragraph"/>
        <w:spacing w:before="0" w:beforeAutospacing="0" w:after="0" w:afterAutospacing="0"/>
        <w:textAlignment w:val="baseline"/>
        <w:rPr>
          <w:rStyle w:val="normaltextrun"/>
          <w:rFonts w:ascii="Arial" w:eastAsiaTheme="majorEastAsia" w:hAnsi="Arial" w:cs="Arial"/>
        </w:rPr>
      </w:pPr>
    </w:p>
    <w:p w14:paraId="41563348" w14:textId="7BC8628B"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4. Receipts will not normally be given for electronic funds transfers as both the student and the College will have a record of the payment and receipt.</w:t>
      </w:r>
      <w:r>
        <w:rPr>
          <w:rStyle w:val="eop"/>
          <w:rFonts w:ascii="Arial" w:eastAsiaTheme="majorEastAsia" w:hAnsi="Arial" w:cs="Arial"/>
        </w:rPr>
        <w:t> </w:t>
      </w:r>
    </w:p>
    <w:p w14:paraId="0F664365" w14:textId="77777777" w:rsidR="00BC125E" w:rsidRDefault="00BC125E" w:rsidP="00BC125E">
      <w:pPr>
        <w:pStyle w:val="paragraph"/>
        <w:spacing w:before="0" w:beforeAutospacing="0" w:after="0" w:afterAutospacing="0"/>
        <w:textAlignment w:val="baseline"/>
        <w:rPr>
          <w:rStyle w:val="normaltextrun"/>
          <w:rFonts w:ascii="Arial" w:eastAsiaTheme="majorEastAsia" w:hAnsi="Arial" w:cs="Arial"/>
        </w:rPr>
      </w:pPr>
    </w:p>
    <w:p w14:paraId="22FA1D6F" w14:textId="3AACB9F2"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5. TSM will, of course, continue to accept cheques and cash for the payment of students’ fees but hopes that as many students as possible will use EFT system in the future. </w:t>
      </w:r>
      <w:r>
        <w:rPr>
          <w:rStyle w:val="eop"/>
          <w:rFonts w:ascii="Arial" w:eastAsiaTheme="majorEastAsia" w:hAnsi="Arial" w:cs="Arial"/>
        </w:rPr>
        <w:t> </w:t>
      </w:r>
    </w:p>
    <w:p w14:paraId="0A26B9DD" w14:textId="77777777" w:rsidR="00BC125E" w:rsidRDefault="00BC125E" w:rsidP="00BC125E">
      <w:pPr>
        <w:pStyle w:val="paragraph"/>
        <w:spacing w:before="0" w:beforeAutospacing="0" w:after="0" w:afterAutospacing="0"/>
        <w:textAlignment w:val="baseline"/>
        <w:rPr>
          <w:rStyle w:val="normaltextrun"/>
          <w:rFonts w:ascii="Arial" w:eastAsiaTheme="majorEastAsia" w:hAnsi="Arial" w:cs="Arial"/>
        </w:rPr>
      </w:pPr>
    </w:p>
    <w:p w14:paraId="704801B7" w14:textId="5FFD0E9E"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6.</w:t>
      </w:r>
      <w:r>
        <w:rPr>
          <w:rStyle w:val="normaltextrun"/>
          <w:rFonts w:ascii="Arial" w:eastAsiaTheme="majorEastAsia" w:hAnsi="Arial" w:cs="Arial"/>
        </w:rPr>
        <w:t>. If you have any queries on this memo please contact Maureen Dinnen.  </w:t>
      </w:r>
      <w:r>
        <w:rPr>
          <w:rStyle w:val="eop"/>
          <w:rFonts w:ascii="Arial" w:eastAsiaTheme="majorEastAsia" w:hAnsi="Arial" w:cs="Arial"/>
        </w:rPr>
        <w:t> </w:t>
      </w:r>
    </w:p>
    <w:p w14:paraId="1576B3E2" w14:textId="77777777"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eop"/>
          <w:rFonts w:ascii="Arial" w:eastAsiaTheme="majorEastAsia" w:hAnsi="Arial" w:cs="Arial"/>
        </w:rPr>
        <w:t> </w:t>
      </w:r>
    </w:p>
    <w:p w14:paraId="05DF95E2" w14:textId="77777777"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b/>
          <w:bCs/>
        </w:rPr>
        <w:t>MAUREEN DINNEN</w:t>
      </w:r>
      <w:r>
        <w:rPr>
          <w:rStyle w:val="eop"/>
          <w:rFonts w:ascii="Arial" w:eastAsiaTheme="majorEastAsia" w:hAnsi="Arial" w:cs="Arial"/>
        </w:rPr>
        <w:t> </w:t>
      </w:r>
    </w:p>
    <w:p w14:paraId="5ED10D00" w14:textId="77777777" w:rsidR="00BC125E" w:rsidRDefault="00BC125E" w:rsidP="00BC125E">
      <w:pPr>
        <w:pStyle w:val="paragraph"/>
        <w:spacing w:before="0" w:beforeAutospacing="0" w:after="0" w:afterAutospacing="0"/>
        <w:textAlignment w:val="baseline"/>
        <w:rPr>
          <w:rStyle w:val="normaltextrun"/>
          <w:rFonts w:ascii="Arial" w:eastAsiaTheme="majorEastAsia" w:hAnsi="Arial" w:cs="Arial"/>
          <w:b/>
          <w:bCs/>
        </w:rPr>
      </w:pPr>
    </w:p>
    <w:p w14:paraId="6D85BC17" w14:textId="0AB50D6F"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b/>
          <w:bCs/>
        </w:rPr>
        <w:t>PRINCIPAL-TRAINING SAINTS FOR MINISTRY </w:t>
      </w:r>
      <w:r>
        <w:rPr>
          <w:rStyle w:val="eop"/>
          <w:rFonts w:ascii="Arial" w:eastAsiaTheme="majorEastAsia" w:hAnsi="Arial" w:cs="Arial"/>
        </w:rPr>
        <w:t> </w:t>
      </w:r>
    </w:p>
    <w:p w14:paraId="553F9774" w14:textId="77777777" w:rsidR="00BC125E" w:rsidRDefault="00BC125E" w:rsidP="00BC125E">
      <w:pPr>
        <w:pStyle w:val="paragraph"/>
        <w:spacing w:before="0" w:beforeAutospacing="0" w:after="0" w:afterAutospacing="0"/>
        <w:textAlignment w:val="baseline"/>
        <w:rPr>
          <w:rStyle w:val="normaltextrun"/>
          <w:rFonts w:ascii="Arial" w:eastAsiaTheme="majorEastAsia" w:hAnsi="Arial" w:cs="Arial"/>
          <w:b/>
          <w:bCs/>
        </w:rPr>
      </w:pPr>
    </w:p>
    <w:p w14:paraId="3E8DB903" w14:textId="14ECA340" w:rsidR="00BC125E" w:rsidRDefault="00BC125E" w:rsidP="00BC125E">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b/>
          <w:bCs/>
        </w:rPr>
        <w:t>16 September 2025</w:t>
      </w:r>
      <w:r>
        <w:rPr>
          <w:rStyle w:val="eop"/>
          <w:rFonts w:ascii="Arial" w:eastAsiaTheme="majorEastAsia" w:hAnsi="Arial" w:cs="Arial"/>
        </w:rPr>
        <w:t> </w:t>
      </w:r>
    </w:p>
    <w:p w14:paraId="2FA746A6" w14:textId="77777777" w:rsidR="00BC125E" w:rsidRDefault="00BC125E"/>
    <w:sectPr w:rsidR="00BC12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25E"/>
    <w:rsid w:val="00126032"/>
    <w:rsid w:val="00BC12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FEC52"/>
  <w15:chartTrackingRefBased/>
  <w15:docId w15:val="{2C571676-9728-403E-8355-40BB385A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12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12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12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12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12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12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12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12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12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2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12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12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12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12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12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12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12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125E"/>
    <w:rPr>
      <w:rFonts w:eastAsiaTheme="majorEastAsia" w:cstheme="majorBidi"/>
      <w:color w:val="272727" w:themeColor="text1" w:themeTint="D8"/>
    </w:rPr>
  </w:style>
  <w:style w:type="paragraph" w:styleId="Title">
    <w:name w:val="Title"/>
    <w:basedOn w:val="Normal"/>
    <w:next w:val="Normal"/>
    <w:link w:val="TitleChar"/>
    <w:uiPriority w:val="10"/>
    <w:qFormat/>
    <w:rsid w:val="00BC12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12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12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12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125E"/>
    <w:pPr>
      <w:spacing w:before="160"/>
      <w:jc w:val="center"/>
    </w:pPr>
    <w:rPr>
      <w:i/>
      <w:iCs/>
      <w:color w:val="404040" w:themeColor="text1" w:themeTint="BF"/>
    </w:rPr>
  </w:style>
  <w:style w:type="character" w:customStyle="1" w:styleId="QuoteChar">
    <w:name w:val="Quote Char"/>
    <w:basedOn w:val="DefaultParagraphFont"/>
    <w:link w:val="Quote"/>
    <w:uiPriority w:val="29"/>
    <w:rsid w:val="00BC125E"/>
    <w:rPr>
      <w:i/>
      <w:iCs/>
      <w:color w:val="404040" w:themeColor="text1" w:themeTint="BF"/>
    </w:rPr>
  </w:style>
  <w:style w:type="paragraph" w:styleId="ListParagraph">
    <w:name w:val="List Paragraph"/>
    <w:basedOn w:val="Normal"/>
    <w:uiPriority w:val="34"/>
    <w:qFormat/>
    <w:rsid w:val="00BC125E"/>
    <w:pPr>
      <w:ind w:left="720"/>
      <w:contextualSpacing/>
    </w:pPr>
  </w:style>
  <w:style w:type="character" w:styleId="IntenseEmphasis">
    <w:name w:val="Intense Emphasis"/>
    <w:basedOn w:val="DefaultParagraphFont"/>
    <w:uiPriority w:val="21"/>
    <w:qFormat/>
    <w:rsid w:val="00BC125E"/>
    <w:rPr>
      <w:i/>
      <w:iCs/>
      <w:color w:val="0F4761" w:themeColor="accent1" w:themeShade="BF"/>
    </w:rPr>
  </w:style>
  <w:style w:type="paragraph" w:styleId="IntenseQuote">
    <w:name w:val="Intense Quote"/>
    <w:basedOn w:val="Normal"/>
    <w:next w:val="Normal"/>
    <w:link w:val="IntenseQuoteChar"/>
    <w:uiPriority w:val="30"/>
    <w:qFormat/>
    <w:rsid w:val="00BC12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125E"/>
    <w:rPr>
      <w:i/>
      <w:iCs/>
      <w:color w:val="0F4761" w:themeColor="accent1" w:themeShade="BF"/>
    </w:rPr>
  </w:style>
  <w:style w:type="character" w:styleId="IntenseReference">
    <w:name w:val="Intense Reference"/>
    <w:basedOn w:val="DefaultParagraphFont"/>
    <w:uiPriority w:val="32"/>
    <w:qFormat/>
    <w:rsid w:val="00BC125E"/>
    <w:rPr>
      <w:b/>
      <w:bCs/>
      <w:smallCaps/>
      <w:color w:val="0F4761" w:themeColor="accent1" w:themeShade="BF"/>
      <w:spacing w:val="5"/>
    </w:rPr>
  </w:style>
  <w:style w:type="paragraph" w:customStyle="1" w:styleId="paragraph">
    <w:name w:val="paragraph"/>
    <w:basedOn w:val="Normal"/>
    <w:rsid w:val="00BC125E"/>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BC125E"/>
  </w:style>
  <w:style w:type="character" w:customStyle="1" w:styleId="eop">
    <w:name w:val="eop"/>
    <w:basedOn w:val="DefaultParagraphFont"/>
    <w:rsid w:val="00BC1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Dinnen</dc:creator>
  <cp:keywords/>
  <dc:description/>
  <cp:lastModifiedBy>Maureen Dinnen</cp:lastModifiedBy>
  <cp:revision>2</cp:revision>
  <cp:lastPrinted>2025-08-01T18:59:00Z</cp:lastPrinted>
  <dcterms:created xsi:type="dcterms:W3CDTF">2025-08-01T18:58:00Z</dcterms:created>
  <dcterms:modified xsi:type="dcterms:W3CDTF">2025-08-01T19:01:00Z</dcterms:modified>
</cp:coreProperties>
</file>